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46EA4" w:rsidRDefault="00774EA0">
      <w:pPr>
        <w:spacing w:before="270" w:after="135" w:line="240" w:lineRule="auto"/>
        <w:rPr>
          <w:b/>
          <w:color w:val="2E2E2E"/>
          <w:sz w:val="30"/>
          <w:szCs w:val="30"/>
        </w:rPr>
      </w:pPr>
      <w:bookmarkStart w:id="0" w:name="_gjdgxs" w:colFirst="0" w:colLast="0"/>
      <w:bookmarkEnd w:id="0"/>
      <w:r>
        <w:rPr>
          <w:b/>
          <w:color w:val="2E2E2E"/>
          <w:sz w:val="30"/>
          <w:szCs w:val="30"/>
        </w:rPr>
        <w:t>PRIVACY STATEMENT</w:t>
      </w:r>
    </w:p>
    <w:p w14:paraId="00000002" w14:textId="4FFCE7E6" w:rsidR="00B46EA4" w:rsidRDefault="00774EA0">
      <w:pPr>
        <w:spacing w:after="0" w:line="240" w:lineRule="auto"/>
        <w:rPr>
          <w:color w:val="2E2E2E"/>
          <w:sz w:val="23"/>
          <w:szCs w:val="23"/>
        </w:rPr>
      </w:pPr>
      <w:r>
        <w:rPr>
          <w:b/>
          <w:color w:val="2E2E2E"/>
          <w:sz w:val="23"/>
          <w:szCs w:val="23"/>
        </w:rPr>
        <w:t>Introduction</w:t>
      </w:r>
      <w:r>
        <w:rPr>
          <w:color w:val="2E2E2E"/>
          <w:sz w:val="23"/>
          <w:szCs w:val="23"/>
        </w:rPr>
        <w:br/>
        <w:t>H</w:t>
      </w:r>
      <w:r w:rsidR="002232C2">
        <w:rPr>
          <w:color w:val="2E2E2E"/>
          <w:sz w:val="23"/>
          <w:szCs w:val="23"/>
        </w:rPr>
        <w:t>.</w:t>
      </w:r>
      <w:r>
        <w:rPr>
          <w:color w:val="2E2E2E"/>
          <w:sz w:val="23"/>
          <w:szCs w:val="23"/>
        </w:rPr>
        <w:t>O</w:t>
      </w:r>
      <w:r w:rsidR="002232C2">
        <w:rPr>
          <w:color w:val="2E2E2E"/>
          <w:sz w:val="23"/>
          <w:szCs w:val="23"/>
        </w:rPr>
        <w:t xml:space="preserve">. </w:t>
      </w:r>
      <w:proofErr w:type="spellStart"/>
      <w:r>
        <w:rPr>
          <w:color w:val="2E2E2E"/>
          <w:sz w:val="23"/>
          <w:szCs w:val="23"/>
        </w:rPr>
        <w:t>T</w:t>
      </w:r>
      <w:r w:rsidR="002232C2">
        <w:rPr>
          <w:color w:val="2E2E2E"/>
          <w:sz w:val="23"/>
          <w:szCs w:val="23"/>
        </w:rPr>
        <w:t>.</w:t>
      </w:r>
      <w:r>
        <w:rPr>
          <w:color w:val="2E2E2E"/>
          <w:sz w:val="23"/>
          <w:szCs w:val="23"/>
        </w:rPr>
        <w:t>Bakker</w:t>
      </w:r>
      <w:proofErr w:type="spellEnd"/>
      <w:r>
        <w:rPr>
          <w:color w:val="2E2E2E"/>
          <w:sz w:val="23"/>
          <w:szCs w:val="23"/>
        </w:rPr>
        <w:t xml:space="preserve"> (hereinafter: 'we' or 'GolfTed' is committed to the privacy of all users of www.golfTed</w:t>
      </w:r>
      <w:r w:rsidR="002232C2">
        <w:rPr>
          <w:color w:val="2E2E2E"/>
          <w:sz w:val="23"/>
          <w:szCs w:val="23"/>
        </w:rPr>
        <w:t>.eu</w:t>
      </w:r>
      <w:r>
        <w:rPr>
          <w:color w:val="2E2E2E"/>
          <w:sz w:val="23"/>
          <w:szCs w:val="23"/>
        </w:rPr>
        <w:t xml:space="preserve"> and ensures that the personal information you share with us is treated confidentially.</w:t>
      </w:r>
      <w:r>
        <w:rPr>
          <w:color w:val="2E2E2E"/>
          <w:sz w:val="23"/>
          <w:szCs w:val="23"/>
        </w:rPr>
        <w:br/>
        <w:t>In this privacy statement we explain why and how we process your personal data</w:t>
      </w:r>
    </w:p>
    <w:p w14:paraId="00000003" w14:textId="52DD0A4E" w:rsidR="00B46EA4" w:rsidRDefault="00774EA0">
      <w:pPr>
        <w:spacing w:after="0" w:line="240" w:lineRule="auto"/>
        <w:rPr>
          <w:color w:val="2E2E2E"/>
          <w:sz w:val="23"/>
          <w:szCs w:val="23"/>
        </w:rPr>
      </w:pPr>
      <w:r>
        <w:rPr>
          <w:b/>
          <w:color w:val="2E2E2E"/>
          <w:sz w:val="23"/>
          <w:szCs w:val="23"/>
        </w:rPr>
        <w:t>Who we are</w:t>
      </w:r>
      <w:r>
        <w:rPr>
          <w:color w:val="2E2E2E"/>
          <w:sz w:val="23"/>
          <w:szCs w:val="23"/>
        </w:rPr>
        <w:br/>
        <w:t>We are GolfTed.</w:t>
      </w:r>
      <w:r w:rsidR="002232C2">
        <w:rPr>
          <w:color w:val="2E2E2E"/>
          <w:sz w:val="23"/>
          <w:szCs w:val="23"/>
        </w:rPr>
        <w:t>eu</w:t>
      </w:r>
      <w:r>
        <w:rPr>
          <w:color w:val="2E2E2E"/>
          <w:sz w:val="23"/>
          <w:szCs w:val="23"/>
        </w:rPr>
        <w:t>, import and sale of electric golf trolleys</w:t>
      </w:r>
      <w:r>
        <w:rPr>
          <w:color w:val="2E2E2E"/>
          <w:sz w:val="23"/>
          <w:szCs w:val="23"/>
        </w:rPr>
        <w:br/>
      </w:r>
      <w:proofErr w:type="spellStart"/>
      <w:r>
        <w:rPr>
          <w:color w:val="2E2E2E"/>
          <w:sz w:val="23"/>
          <w:szCs w:val="23"/>
        </w:rPr>
        <w:t>Mail:</w:t>
      </w:r>
      <w:r>
        <w:rPr>
          <w:color w:val="0000FF"/>
          <w:sz w:val="23"/>
          <w:szCs w:val="23"/>
          <w:u w:val="single"/>
        </w:rPr>
        <w:t>info@golfTed.</w:t>
      </w:r>
      <w:r w:rsidR="002232C2">
        <w:rPr>
          <w:color w:val="0000FF"/>
          <w:sz w:val="23"/>
          <w:szCs w:val="23"/>
          <w:u w:val="single"/>
        </w:rPr>
        <w:t>eu</w:t>
      </w:r>
      <w:proofErr w:type="spellEnd"/>
      <w:r>
        <w:rPr>
          <w:color w:val="2E2E2E"/>
          <w:sz w:val="23"/>
          <w:szCs w:val="23"/>
        </w:rPr>
        <w:br/>
        <w:t xml:space="preserve">Call: </w:t>
      </w:r>
      <w:r w:rsidR="002232C2">
        <w:rPr>
          <w:color w:val="2E2E2E"/>
          <w:sz w:val="23"/>
          <w:szCs w:val="23"/>
        </w:rPr>
        <w:t xml:space="preserve">0031 </w:t>
      </w:r>
      <w:r>
        <w:rPr>
          <w:color w:val="2E2E2E"/>
          <w:sz w:val="23"/>
          <w:szCs w:val="23"/>
        </w:rPr>
        <w:t>6 55 37 33 00</w:t>
      </w:r>
      <w:r>
        <w:rPr>
          <w:color w:val="2E2E2E"/>
          <w:sz w:val="23"/>
          <w:szCs w:val="23"/>
        </w:rPr>
        <w:br/>
        <w:t>Drop by or write:</w:t>
      </w:r>
      <w:r>
        <w:rPr>
          <w:color w:val="2E2E2E"/>
          <w:sz w:val="23"/>
          <w:szCs w:val="23"/>
        </w:rPr>
        <w:br/>
      </w:r>
      <w:proofErr w:type="spellStart"/>
      <w:r>
        <w:rPr>
          <w:color w:val="2E2E2E"/>
          <w:sz w:val="23"/>
          <w:szCs w:val="23"/>
        </w:rPr>
        <w:t>Term</w:t>
      </w:r>
      <w:r w:rsidR="002232C2">
        <w:rPr>
          <w:color w:val="2E2E2E"/>
          <w:sz w:val="23"/>
          <w:szCs w:val="23"/>
        </w:rPr>
        <w:t>ijen</w:t>
      </w:r>
      <w:proofErr w:type="spellEnd"/>
      <w:r>
        <w:rPr>
          <w:color w:val="2E2E2E"/>
          <w:sz w:val="23"/>
          <w:szCs w:val="23"/>
        </w:rPr>
        <w:t xml:space="preserve"> 166</w:t>
      </w:r>
    </w:p>
    <w:p w14:paraId="00000004" w14:textId="77777777" w:rsidR="00B46EA4" w:rsidRDefault="00774EA0">
      <w:pPr>
        <w:spacing w:after="0" w:line="240" w:lineRule="auto"/>
        <w:rPr>
          <w:color w:val="2E2E2E"/>
          <w:sz w:val="23"/>
          <w:szCs w:val="23"/>
        </w:rPr>
      </w:pPr>
      <w:r>
        <w:rPr>
          <w:color w:val="2E2E2E"/>
          <w:sz w:val="23"/>
          <w:szCs w:val="23"/>
        </w:rPr>
        <w:t>1852 TK Heiloo</w:t>
      </w:r>
      <w:r>
        <w:rPr>
          <w:color w:val="2E2E2E"/>
          <w:sz w:val="23"/>
          <w:szCs w:val="23"/>
        </w:rPr>
        <w:br/>
        <w:t>Netherlands</w:t>
      </w:r>
    </w:p>
    <w:p w14:paraId="00000005" w14:textId="6B86A8BC" w:rsidR="00B46EA4" w:rsidRDefault="00774EA0">
      <w:pPr>
        <w:spacing w:after="0" w:line="240" w:lineRule="auto"/>
        <w:rPr>
          <w:color w:val="2E2E2E"/>
          <w:sz w:val="23"/>
          <w:szCs w:val="23"/>
        </w:rPr>
      </w:pPr>
      <w:r>
        <w:rPr>
          <w:b/>
          <w:color w:val="2E2E2E"/>
          <w:sz w:val="23"/>
          <w:szCs w:val="23"/>
        </w:rPr>
        <w:t>What personal information we ways:.</w:t>
      </w:r>
      <w:r>
        <w:rPr>
          <w:color w:val="2E2E2E"/>
          <w:sz w:val="23"/>
          <w:szCs w:val="23"/>
        </w:rPr>
        <w:br/>
        <w:t>process,</w:t>
      </w:r>
      <w:r w:rsidR="002232C2">
        <w:rPr>
          <w:color w:val="2E2E2E"/>
          <w:sz w:val="23"/>
          <w:szCs w:val="23"/>
        </w:rPr>
        <w:t xml:space="preserve"> </w:t>
      </w:r>
      <w:r>
        <w:rPr>
          <w:color w:val="2E2E2E"/>
          <w:sz w:val="23"/>
          <w:szCs w:val="23"/>
        </w:rPr>
        <w:t>we offer the possibility of online advertising materials, printing and personalized photo products to order and to deliver an address specified by you for your service, we may collect your data in the following</w:t>
      </w:r>
    </w:p>
    <w:p w14:paraId="00000006" w14:textId="1C079FB5" w:rsidR="00B46EA4" w:rsidRDefault="00774EA0">
      <w:pPr>
        <w:numPr>
          <w:ilvl w:val="0"/>
          <w:numId w:val="2"/>
        </w:numPr>
        <w:spacing w:after="0"/>
        <w:ind w:left="0"/>
        <w:rPr>
          <w:color w:val="2E2E2E"/>
        </w:rPr>
      </w:pPr>
      <w:r>
        <w:rPr>
          <w:b/>
          <w:color w:val="2E2E2E"/>
          <w:sz w:val="23"/>
          <w:szCs w:val="23"/>
        </w:rPr>
        <w:t>data by you</w:t>
      </w:r>
      <w:r w:rsidR="002232C2">
        <w:rPr>
          <w:b/>
          <w:color w:val="2E2E2E"/>
          <w:sz w:val="23"/>
          <w:szCs w:val="23"/>
        </w:rPr>
        <w:t xml:space="preserve"> </w:t>
      </w:r>
      <w:r>
        <w:rPr>
          <w:b/>
          <w:color w:val="2E2E2E"/>
          <w:sz w:val="23"/>
          <w:szCs w:val="23"/>
        </w:rPr>
        <w:t>provide</w:t>
      </w:r>
      <w:r>
        <w:rPr>
          <w:color w:val="2E2E2E"/>
          <w:sz w:val="23"/>
          <w:szCs w:val="23"/>
        </w:rPr>
        <w:br/>
        <w:t>We</w:t>
      </w:r>
      <w:r w:rsidR="002232C2">
        <w:rPr>
          <w:color w:val="2E2E2E"/>
          <w:sz w:val="23"/>
          <w:szCs w:val="23"/>
        </w:rPr>
        <w:t xml:space="preserve"> </w:t>
      </w:r>
      <w:r>
        <w:rPr>
          <w:color w:val="2E2E2E"/>
          <w:sz w:val="23"/>
          <w:szCs w:val="23"/>
        </w:rPr>
        <w:t>collect order information such as your name, address, email address, telephone number and payment details when you order from us places. If necessary, we collect the names and addresses of those for whom the order is intended. We also collect your name and e-mail address if you enter it on the website by registering for our newsletter. If you contact our customer service (online, by email or phone) we also collect data about you.</w:t>
      </w:r>
    </w:p>
    <w:p w14:paraId="00000007" w14:textId="77777777" w:rsidR="00B46EA4" w:rsidRDefault="00774EA0">
      <w:pPr>
        <w:numPr>
          <w:ilvl w:val="0"/>
          <w:numId w:val="2"/>
        </w:numPr>
        <w:spacing w:after="0"/>
        <w:ind w:left="0"/>
        <w:rPr>
          <w:color w:val="2E2E2E"/>
        </w:rPr>
      </w:pPr>
      <w:r>
        <w:rPr>
          <w:b/>
          <w:color w:val="2E2E2E"/>
          <w:sz w:val="23"/>
          <w:szCs w:val="23"/>
        </w:rPr>
        <w:t>Information we collect automatically</w:t>
      </w:r>
      <w:r>
        <w:rPr>
          <w:color w:val="2E2E2E"/>
          <w:sz w:val="23"/>
          <w:szCs w:val="23"/>
        </w:rPr>
        <w:br/>
        <w:t>We also collect information based on your use of our services and based on your visit to our website (s). For example, we collect the date and time of your visit to our website (s), which pages you visit and which web browser you use for this.</w:t>
      </w:r>
    </w:p>
    <w:p w14:paraId="00000008" w14:textId="77777777" w:rsidR="00B46EA4" w:rsidRDefault="00774EA0">
      <w:pPr>
        <w:spacing w:after="0" w:line="240" w:lineRule="auto"/>
        <w:rPr>
          <w:color w:val="2E2E2E"/>
          <w:sz w:val="23"/>
          <w:szCs w:val="23"/>
        </w:rPr>
      </w:pPr>
      <w:r>
        <w:rPr>
          <w:b/>
          <w:color w:val="2E2E2E"/>
          <w:sz w:val="23"/>
          <w:szCs w:val="23"/>
        </w:rPr>
        <w:t>Why do we process those personal data?</w:t>
      </w:r>
      <w:r>
        <w:rPr>
          <w:color w:val="2E2E2E"/>
          <w:sz w:val="23"/>
          <w:szCs w:val="23"/>
        </w:rPr>
        <w:br/>
        <w:t>We use your data for various purposes. We use data received from you, but also data collected by ourselves.</w:t>
      </w:r>
    </w:p>
    <w:p w14:paraId="00000009" w14:textId="77777777" w:rsidR="00B46EA4" w:rsidRDefault="00774EA0">
      <w:pPr>
        <w:numPr>
          <w:ilvl w:val="0"/>
          <w:numId w:val="3"/>
        </w:numPr>
        <w:spacing w:after="0"/>
        <w:ind w:left="0"/>
        <w:rPr>
          <w:color w:val="2E2E2E"/>
        </w:rPr>
      </w:pPr>
      <w:r>
        <w:rPr>
          <w:b/>
          <w:color w:val="2E2E2E"/>
          <w:sz w:val="23"/>
          <w:szCs w:val="23"/>
        </w:rPr>
        <w:t>Order</w:t>
      </w:r>
      <w:r>
        <w:rPr>
          <w:color w:val="2E2E2E"/>
          <w:sz w:val="23"/>
          <w:szCs w:val="23"/>
        </w:rPr>
        <w:br/>
        <w:t>For your order we use your data to process, produce and deliver the order to the address chosen by you. We do this in collaboration with online payment service providers and carriers. In addition, we will keep you informed of the progress of the order. We pass on your data to other companies that perform certain services on our behalf.</w:t>
      </w:r>
      <w:r>
        <w:rPr>
          <w:color w:val="2E2E2E"/>
          <w:sz w:val="23"/>
          <w:szCs w:val="23"/>
        </w:rPr>
        <w:br/>
        <w:t xml:space="preserve">Examples include: a carrier such as PostNL or a courier to be able to deliver your order; online payment service providers such as </w:t>
      </w:r>
      <w:proofErr w:type="spellStart"/>
      <w:r>
        <w:rPr>
          <w:color w:val="2E2E2E"/>
          <w:sz w:val="23"/>
          <w:szCs w:val="23"/>
        </w:rPr>
        <w:t>Payt</w:t>
      </w:r>
      <w:proofErr w:type="spellEnd"/>
      <w:r>
        <w:rPr>
          <w:color w:val="2E2E2E"/>
          <w:sz w:val="23"/>
          <w:szCs w:val="23"/>
        </w:rPr>
        <w:t xml:space="preserve"> and </w:t>
      </w:r>
      <w:proofErr w:type="spellStart"/>
      <w:r>
        <w:rPr>
          <w:color w:val="2E2E2E"/>
          <w:sz w:val="23"/>
          <w:szCs w:val="23"/>
        </w:rPr>
        <w:t>iDEAL</w:t>
      </w:r>
      <w:proofErr w:type="spellEnd"/>
      <w:r>
        <w:rPr>
          <w:color w:val="2E2E2E"/>
          <w:sz w:val="23"/>
          <w:szCs w:val="23"/>
        </w:rPr>
        <w:t xml:space="preserve"> to process payment; service providers to send email or other media messages; and providing Customer Service.</w:t>
      </w:r>
    </w:p>
    <w:p w14:paraId="0000000A" w14:textId="77777777" w:rsidR="00B46EA4" w:rsidRDefault="00774EA0">
      <w:pPr>
        <w:numPr>
          <w:ilvl w:val="0"/>
          <w:numId w:val="3"/>
        </w:numPr>
        <w:spacing w:after="0"/>
        <w:ind w:left="0"/>
        <w:rPr>
          <w:color w:val="2E2E2E"/>
        </w:rPr>
      </w:pPr>
      <w:r>
        <w:rPr>
          <w:b/>
          <w:color w:val="2E2E2E"/>
          <w:sz w:val="23"/>
          <w:szCs w:val="23"/>
        </w:rPr>
        <w:t>Customer service</w:t>
      </w:r>
      <w:r>
        <w:rPr>
          <w:color w:val="2E2E2E"/>
          <w:sz w:val="23"/>
          <w:szCs w:val="23"/>
        </w:rPr>
        <w:br/>
        <w:t xml:space="preserve">To help you </w:t>
      </w:r>
      <w:proofErr w:type="spellStart"/>
      <w:r>
        <w:rPr>
          <w:color w:val="2E2E2E"/>
          <w:sz w:val="23"/>
          <w:szCs w:val="23"/>
        </w:rPr>
        <w:t>you</w:t>
      </w:r>
      <w:proofErr w:type="spellEnd"/>
      <w:r>
        <w:rPr>
          <w:color w:val="2E2E2E"/>
          <w:sz w:val="23"/>
          <w:szCs w:val="23"/>
        </w:rPr>
        <w:t xml:space="preserve"> can call or chat with us. We use your data and make and save notes to help you quickly. Useful if you need our help again.</w:t>
      </w:r>
    </w:p>
    <w:p w14:paraId="0000000B" w14:textId="77777777" w:rsidR="00B46EA4" w:rsidRDefault="00774EA0">
      <w:pPr>
        <w:numPr>
          <w:ilvl w:val="0"/>
          <w:numId w:val="3"/>
        </w:numPr>
        <w:spacing w:after="0"/>
        <w:ind w:left="0"/>
        <w:rPr>
          <w:color w:val="2E2E2E"/>
        </w:rPr>
      </w:pPr>
      <w:r>
        <w:rPr>
          <w:b/>
          <w:color w:val="2E2E2E"/>
          <w:sz w:val="23"/>
          <w:szCs w:val="23"/>
        </w:rPr>
        <w:t>Account</w:t>
      </w:r>
      <w:r>
        <w:rPr>
          <w:color w:val="2E2E2E"/>
          <w:sz w:val="23"/>
          <w:szCs w:val="23"/>
        </w:rPr>
        <w:br/>
        <w:t>In your account on golfTed.nl we store your name, delivery and billing address, telephone number and your e-mail address. This way you do not have to enter this data every time. We also store data about your previous orders, so that you can easily find them.</w:t>
      </w:r>
    </w:p>
    <w:p w14:paraId="0000000C" w14:textId="77777777" w:rsidR="00B46EA4" w:rsidRDefault="00774EA0">
      <w:pPr>
        <w:numPr>
          <w:ilvl w:val="0"/>
          <w:numId w:val="3"/>
        </w:numPr>
        <w:spacing w:after="0"/>
        <w:ind w:left="0"/>
        <w:rPr>
          <w:color w:val="2E2E2E"/>
        </w:rPr>
      </w:pPr>
      <w:r>
        <w:rPr>
          <w:b/>
          <w:color w:val="2E2E2E"/>
          <w:sz w:val="23"/>
          <w:szCs w:val="23"/>
        </w:rPr>
        <w:t>Newsletters</w:t>
      </w:r>
      <w:r>
        <w:rPr>
          <w:color w:val="2E2E2E"/>
          <w:sz w:val="23"/>
          <w:szCs w:val="23"/>
        </w:rPr>
        <w:br/>
        <w:t>You can sign up for our newsletter. You will then be kept informed of all our news, promotions and services. We have general and personal newsletters. We compile the personal newsletters based on your data, such as previous orders. That makes the newsletter more interesting for you. If you no longer wish to receive newsletters from us, please click on the unsubscribe link at the bottom of the email.</w:t>
      </w:r>
    </w:p>
    <w:p w14:paraId="0000000D" w14:textId="77777777" w:rsidR="00B46EA4" w:rsidRDefault="00774EA0">
      <w:pPr>
        <w:numPr>
          <w:ilvl w:val="0"/>
          <w:numId w:val="3"/>
        </w:numPr>
        <w:spacing w:after="0"/>
        <w:ind w:left="0"/>
        <w:rPr>
          <w:color w:val="2E2E2E"/>
        </w:rPr>
      </w:pPr>
      <w:r>
        <w:rPr>
          <w:b/>
          <w:color w:val="2E2E2E"/>
          <w:sz w:val="23"/>
          <w:szCs w:val="23"/>
        </w:rPr>
        <w:t>Improving website (s) and service</w:t>
      </w:r>
      <w:r>
        <w:rPr>
          <w:color w:val="2E2E2E"/>
          <w:sz w:val="23"/>
          <w:szCs w:val="23"/>
        </w:rPr>
        <w:br/>
        <w:t>We are constantly improving our services. That is why we can use your data to ask you if you want to participate in a no-obligation customer or market survey.</w:t>
      </w:r>
    </w:p>
    <w:p w14:paraId="0000000E" w14:textId="77777777" w:rsidR="00B46EA4" w:rsidRDefault="00774EA0">
      <w:pPr>
        <w:numPr>
          <w:ilvl w:val="0"/>
          <w:numId w:val="3"/>
        </w:numPr>
        <w:spacing w:after="0"/>
        <w:ind w:left="0"/>
        <w:rPr>
          <w:color w:val="2E2E2E"/>
        </w:rPr>
      </w:pPr>
      <w:r>
        <w:rPr>
          <w:b/>
          <w:color w:val="2E2E2E"/>
          <w:sz w:val="23"/>
          <w:szCs w:val="23"/>
        </w:rPr>
        <w:t>Fraud</w:t>
      </w:r>
      <w:r>
        <w:rPr>
          <w:color w:val="2E2E2E"/>
          <w:sz w:val="23"/>
          <w:szCs w:val="23"/>
        </w:rPr>
        <w:br/>
        <w:t>We use customer data to investigate, prevent and combat fraud. If necessary on the basis of a legal obligation, we provide customer data to the government or an investigative agency.</w:t>
      </w:r>
    </w:p>
    <w:p w14:paraId="0000000F" w14:textId="77777777" w:rsidR="00B46EA4" w:rsidRDefault="00774EA0">
      <w:pPr>
        <w:spacing w:after="0" w:line="240" w:lineRule="auto"/>
        <w:rPr>
          <w:color w:val="2E2E2E"/>
          <w:sz w:val="23"/>
          <w:szCs w:val="23"/>
        </w:rPr>
      </w:pPr>
      <w:r>
        <w:rPr>
          <w:b/>
          <w:color w:val="2E2E2E"/>
          <w:sz w:val="23"/>
          <w:szCs w:val="23"/>
        </w:rPr>
        <w:t>Rights</w:t>
      </w:r>
      <w:r>
        <w:rPr>
          <w:color w:val="2E2E2E"/>
          <w:sz w:val="23"/>
          <w:szCs w:val="23"/>
        </w:rPr>
        <w:br/>
        <w:t xml:space="preserve">Under the GDPR, everyone has a number of rights. We do our utmost to meet this as well as possible. Do you have any tips or comments? Let us know! </w:t>
      </w:r>
    </w:p>
    <w:p w14:paraId="00000010" w14:textId="77777777" w:rsidR="00B46EA4" w:rsidRDefault="00774EA0">
      <w:pPr>
        <w:numPr>
          <w:ilvl w:val="0"/>
          <w:numId w:val="4"/>
        </w:numPr>
        <w:spacing w:after="0"/>
        <w:ind w:left="0"/>
        <w:rPr>
          <w:color w:val="2E2E2E"/>
        </w:rPr>
      </w:pPr>
      <w:r>
        <w:rPr>
          <w:b/>
          <w:color w:val="2E2E2E"/>
          <w:sz w:val="23"/>
          <w:szCs w:val="23"/>
        </w:rPr>
        <w:t>Inspection</w:t>
      </w:r>
      <w:r>
        <w:rPr>
          <w:color w:val="2E2E2E"/>
          <w:sz w:val="23"/>
          <w:szCs w:val="23"/>
        </w:rPr>
        <w:br/>
        <w:t>Of course you can see which personal data we process about you. We are happy to tell you more about how and why we process this data.</w:t>
      </w:r>
    </w:p>
    <w:p w14:paraId="00000011" w14:textId="77777777" w:rsidR="00B46EA4" w:rsidRDefault="00774EA0">
      <w:pPr>
        <w:numPr>
          <w:ilvl w:val="0"/>
          <w:numId w:val="4"/>
        </w:numPr>
        <w:spacing w:after="0"/>
        <w:ind w:left="0"/>
        <w:rPr>
          <w:color w:val="2E2E2E"/>
        </w:rPr>
      </w:pPr>
      <w:r>
        <w:rPr>
          <w:b/>
          <w:color w:val="2E2E2E"/>
          <w:sz w:val="23"/>
          <w:szCs w:val="23"/>
        </w:rPr>
        <w:t>Correction</w:t>
      </w:r>
      <w:r>
        <w:rPr>
          <w:color w:val="2E2E2E"/>
          <w:sz w:val="23"/>
          <w:szCs w:val="23"/>
        </w:rPr>
        <w:br/>
        <w:t>Do you think we have wrong information about you? Let us know and we will adjust it.</w:t>
      </w:r>
    </w:p>
    <w:p w14:paraId="00000012" w14:textId="34593BB8" w:rsidR="00B46EA4" w:rsidRDefault="00774EA0">
      <w:pPr>
        <w:numPr>
          <w:ilvl w:val="0"/>
          <w:numId w:val="4"/>
        </w:numPr>
        <w:spacing w:after="0"/>
        <w:ind w:left="0"/>
        <w:rPr>
          <w:color w:val="2E2E2E"/>
        </w:rPr>
      </w:pPr>
      <w:r>
        <w:rPr>
          <w:b/>
          <w:color w:val="2E2E2E"/>
          <w:sz w:val="23"/>
          <w:szCs w:val="23"/>
        </w:rPr>
        <w:t>Delete</w:t>
      </w:r>
      <w:r>
        <w:rPr>
          <w:color w:val="2E2E2E"/>
          <w:sz w:val="23"/>
          <w:szCs w:val="23"/>
        </w:rPr>
        <w:br/>
        <w:t>You can</w:t>
      </w:r>
      <w:r w:rsidR="002232C2">
        <w:rPr>
          <w:color w:val="2E2E2E"/>
          <w:sz w:val="23"/>
          <w:szCs w:val="23"/>
        </w:rPr>
        <w:t xml:space="preserve"> </w:t>
      </w:r>
      <w:r>
        <w:rPr>
          <w:color w:val="2E2E2E"/>
          <w:sz w:val="23"/>
          <w:szCs w:val="23"/>
        </w:rPr>
        <w:t>the personal data we have about you. As a result, placing an order is no longer possible. In addition, we may still have to process that data for administration, for example.</w:t>
      </w:r>
    </w:p>
    <w:p w14:paraId="00000013" w14:textId="77777777" w:rsidR="00B46EA4" w:rsidRDefault="00774EA0">
      <w:pPr>
        <w:numPr>
          <w:ilvl w:val="0"/>
          <w:numId w:val="4"/>
        </w:numPr>
        <w:spacing w:after="0"/>
        <w:ind w:left="0"/>
        <w:rPr>
          <w:color w:val="2E2E2E"/>
        </w:rPr>
      </w:pPr>
      <w:r>
        <w:rPr>
          <w:b/>
          <w:color w:val="2E2E2E"/>
          <w:sz w:val="23"/>
          <w:szCs w:val="23"/>
        </w:rPr>
        <w:t>Restriction</w:t>
      </w:r>
      <w:r>
        <w:rPr>
          <w:color w:val="2E2E2E"/>
          <w:sz w:val="23"/>
          <w:szCs w:val="23"/>
        </w:rPr>
        <w:br/>
        <w:t>If you think that we process your personal data unlawfully or incorrectly, you can also have that processing limited.</w:t>
      </w:r>
    </w:p>
    <w:p w14:paraId="00000014" w14:textId="77777777" w:rsidR="00B46EA4" w:rsidRDefault="00774EA0">
      <w:pPr>
        <w:numPr>
          <w:ilvl w:val="0"/>
          <w:numId w:val="4"/>
        </w:numPr>
        <w:spacing w:after="0"/>
        <w:ind w:left="0"/>
        <w:rPr>
          <w:color w:val="2E2E2E"/>
        </w:rPr>
      </w:pPr>
      <w:r>
        <w:rPr>
          <w:b/>
          <w:color w:val="2E2E2E"/>
          <w:sz w:val="23"/>
          <w:szCs w:val="23"/>
        </w:rPr>
        <w:t>Objection</w:t>
      </w:r>
      <w:r>
        <w:rPr>
          <w:color w:val="2E2E2E"/>
          <w:sz w:val="23"/>
          <w:szCs w:val="23"/>
        </w:rPr>
        <w:br/>
        <w:t>You can object to the processing of your personal data.</w:t>
      </w:r>
    </w:p>
    <w:p w14:paraId="00000015" w14:textId="77777777" w:rsidR="00B46EA4" w:rsidRDefault="00B46EA4">
      <w:pPr>
        <w:numPr>
          <w:ilvl w:val="0"/>
          <w:numId w:val="4"/>
        </w:numPr>
        <w:spacing w:after="0"/>
        <w:ind w:left="0"/>
        <w:rPr>
          <w:color w:val="2E2E2E"/>
        </w:rPr>
      </w:pPr>
    </w:p>
    <w:p w14:paraId="00000016" w14:textId="77777777" w:rsidR="00B46EA4" w:rsidRDefault="00774EA0">
      <w:pPr>
        <w:spacing w:after="0" w:line="240" w:lineRule="auto"/>
        <w:rPr>
          <w:color w:val="2E2E2E"/>
          <w:sz w:val="23"/>
          <w:szCs w:val="23"/>
        </w:rPr>
      </w:pPr>
      <w:r>
        <w:rPr>
          <w:b/>
          <w:color w:val="2E2E2E"/>
          <w:sz w:val="23"/>
          <w:szCs w:val="23"/>
        </w:rPr>
        <w:t>Retention</w:t>
      </w:r>
      <w:r>
        <w:rPr>
          <w:color w:val="2E2E2E"/>
          <w:sz w:val="23"/>
          <w:szCs w:val="23"/>
        </w:rPr>
        <w:br/>
        <w:t>periods We do not store personal data longer than necessary.</w:t>
      </w:r>
    </w:p>
    <w:p w14:paraId="00000017" w14:textId="77777777" w:rsidR="00B46EA4" w:rsidRDefault="00774EA0">
      <w:pPr>
        <w:spacing w:after="0" w:line="240" w:lineRule="auto"/>
        <w:rPr>
          <w:color w:val="2E2E2E"/>
          <w:sz w:val="23"/>
          <w:szCs w:val="23"/>
        </w:rPr>
      </w:pPr>
      <w:r>
        <w:rPr>
          <w:b/>
          <w:color w:val="2E2E2E"/>
          <w:sz w:val="23"/>
          <w:szCs w:val="23"/>
        </w:rPr>
        <w:t>Basis of processing</w:t>
      </w:r>
      <w:r>
        <w:rPr>
          <w:color w:val="2E2E2E"/>
          <w:sz w:val="23"/>
          <w:szCs w:val="23"/>
        </w:rPr>
        <w:br/>
        <w:t>As stated above, we process some data for:</w:t>
      </w:r>
    </w:p>
    <w:p w14:paraId="00000018" w14:textId="77777777" w:rsidR="00B46EA4" w:rsidRDefault="00774EA0">
      <w:pPr>
        <w:numPr>
          <w:ilvl w:val="0"/>
          <w:numId w:val="1"/>
        </w:numPr>
        <w:spacing w:after="0"/>
        <w:ind w:left="0"/>
        <w:rPr>
          <w:color w:val="2E2E2E"/>
        </w:rPr>
      </w:pPr>
      <w:r>
        <w:rPr>
          <w:color w:val="2E2E2E"/>
          <w:sz w:val="23"/>
          <w:szCs w:val="23"/>
        </w:rPr>
        <w:t>the performance of a legal obligation;</w:t>
      </w:r>
    </w:p>
    <w:p w14:paraId="00000019" w14:textId="77777777" w:rsidR="00B46EA4" w:rsidRDefault="00774EA0">
      <w:pPr>
        <w:numPr>
          <w:ilvl w:val="0"/>
          <w:numId w:val="1"/>
        </w:numPr>
        <w:spacing w:after="0"/>
        <w:ind w:left="0"/>
        <w:rPr>
          <w:color w:val="2E2E2E"/>
        </w:rPr>
      </w:pPr>
      <w:r>
        <w:rPr>
          <w:color w:val="2E2E2E"/>
          <w:sz w:val="23"/>
          <w:szCs w:val="23"/>
        </w:rPr>
        <w:t>the execution of an agreement;</w:t>
      </w:r>
    </w:p>
    <w:p w14:paraId="0000001A" w14:textId="77777777" w:rsidR="00B46EA4" w:rsidRDefault="00774EA0">
      <w:pPr>
        <w:numPr>
          <w:ilvl w:val="0"/>
          <w:numId w:val="1"/>
        </w:numPr>
        <w:spacing w:after="0"/>
        <w:ind w:left="0"/>
        <w:rPr>
          <w:color w:val="2E2E2E"/>
        </w:rPr>
      </w:pPr>
      <w:r>
        <w:rPr>
          <w:color w:val="2E2E2E"/>
          <w:sz w:val="23"/>
          <w:szCs w:val="23"/>
        </w:rPr>
        <w:t>to perform the legitimate interest of GolfTed.nl: the processing, production and shipping of your order (s).</w:t>
      </w:r>
    </w:p>
    <w:p w14:paraId="0000001B" w14:textId="77777777" w:rsidR="00B46EA4" w:rsidRDefault="00774EA0">
      <w:pPr>
        <w:spacing w:after="135" w:line="240" w:lineRule="auto"/>
        <w:rPr>
          <w:color w:val="2E2E2E"/>
          <w:sz w:val="23"/>
          <w:szCs w:val="23"/>
        </w:rPr>
      </w:pPr>
      <w:r>
        <w:rPr>
          <w:color w:val="2E2E2E"/>
          <w:sz w:val="23"/>
          <w:szCs w:val="23"/>
        </w:rPr>
        <w:t>If you would like to know more about the considerations we make with regard to the legitimate interest, you can contact us.</w:t>
      </w:r>
    </w:p>
    <w:p w14:paraId="0000001D" w14:textId="6C51655A" w:rsidR="00B46EA4" w:rsidRDefault="00774EA0" w:rsidP="00774EA0">
      <w:pPr>
        <w:spacing w:after="0" w:line="240" w:lineRule="auto"/>
      </w:pPr>
      <w:r>
        <w:rPr>
          <w:b/>
          <w:color w:val="2E2E2E"/>
          <w:sz w:val="23"/>
          <w:szCs w:val="23"/>
        </w:rPr>
        <w:t>Third party recipients</w:t>
      </w:r>
      <w:r>
        <w:rPr>
          <w:color w:val="2E2E2E"/>
          <w:sz w:val="23"/>
          <w:szCs w:val="23"/>
        </w:rPr>
        <w:br/>
        <w:t>We will not simply provide your personal data to third parties, unless this is required by law. We only provide your information to companies that are involved in the performance of our services. This can be, for example, a company that is involved in the payment and financial settlement of your order or the delivery service that delivers your order. These are not third party recipients but processors.</w:t>
      </w:r>
      <w:r>
        <w:rPr>
          <w:color w:val="2E2E2E"/>
          <w:sz w:val="23"/>
          <w:szCs w:val="23"/>
        </w:rPr>
        <w:br/>
        <w:t>Our employees, processors and third parties engaged by us are obliged to respect the confidentiality of your data and the content of this privacy statement.</w:t>
      </w:r>
    </w:p>
    <w:sectPr w:rsidR="00B46EA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57379"/>
    <w:multiLevelType w:val="multilevel"/>
    <w:tmpl w:val="6E7C14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B842E6D"/>
    <w:multiLevelType w:val="multilevel"/>
    <w:tmpl w:val="916A07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D22438D"/>
    <w:multiLevelType w:val="multilevel"/>
    <w:tmpl w:val="981AB8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46E720D"/>
    <w:multiLevelType w:val="multilevel"/>
    <w:tmpl w:val="7A00F9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EA4"/>
    <w:rsid w:val="00213403"/>
    <w:rsid w:val="002232C2"/>
    <w:rsid w:val="00774EA0"/>
    <w:rsid w:val="00B46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980E"/>
  <w15:docId w15:val="{0AFEB755-7687-479B-B229-4E88F176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line="240" w:lineRule="auto"/>
      <w:outlineLvl w:val="0"/>
    </w:pPr>
    <w:rPr>
      <w:rFonts w:ascii="Times New Roman" w:eastAsia="Times New Roman" w:hAnsi="Times New Roman" w:cs="Times New Roman"/>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806</Words>
  <Characters>4438</Characters>
  <Application>Microsoft Office Word</Application>
  <DocSecurity>0</DocSecurity>
  <Lines>36</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Bakker</dc:creator>
  <cp:lastModifiedBy>T. Bakker</cp:lastModifiedBy>
  <cp:revision>3</cp:revision>
  <dcterms:created xsi:type="dcterms:W3CDTF">2020-04-15T13:13:00Z</dcterms:created>
  <dcterms:modified xsi:type="dcterms:W3CDTF">2020-04-16T12:13:00Z</dcterms:modified>
</cp:coreProperties>
</file>